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7B" w:rsidRDefault="000C0598" w:rsidP="000C0598">
      <w:pPr>
        <w:pStyle w:val="NoSpacing"/>
        <w:jc w:val="center"/>
        <w:rPr>
          <w:b/>
          <w:sz w:val="28"/>
          <w:szCs w:val="28"/>
          <w:u w:val="single"/>
        </w:rPr>
      </w:pPr>
      <w:r w:rsidRPr="000C0598">
        <w:rPr>
          <w:b/>
          <w:sz w:val="28"/>
          <w:szCs w:val="28"/>
          <w:u w:val="single"/>
        </w:rPr>
        <w:t>We are all smart</w:t>
      </w:r>
      <w:r w:rsidR="00A94544">
        <w:rPr>
          <w:b/>
          <w:sz w:val="28"/>
          <w:szCs w:val="28"/>
          <w:u w:val="single"/>
        </w:rPr>
        <w:t xml:space="preserve"> …</w:t>
      </w:r>
      <w:r w:rsidRPr="000C0598">
        <w:rPr>
          <w:b/>
          <w:sz w:val="28"/>
          <w:szCs w:val="28"/>
          <w:u w:val="single"/>
        </w:rPr>
        <w:t xml:space="preserve"> in different ways.</w:t>
      </w:r>
    </w:p>
    <w:p w:rsidR="000C0598" w:rsidRDefault="000C0598" w:rsidP="000C0598">
      <w:pPr>
        <w:pStyle w:val="NoSpacing"/>
        <w:jc w:val="center"/>
        <w:rPr>
          <w:szCs w:val="24"/>
        </w:rPr>
      </w:pPr>
      <w:r w:rsidRPr="000C0598">
        <w:rPr>
          <w:szCs w:val="24"/>
        </w:rPr>
        <w:t>(JHH ’09)</w:t>
      </w:r>
    </w:p>
    <w:p w:rsidR="00C0400D" w:rsidRDefault="00C0400D" w:rsidP="000C0598">
      <w:pPr>
        <w:pStyle w:val="NoSpacing"/>
        <w:jc w:val="center"/>
        <w:rPr>
          <w:szCs w:val="24"/>
        </w:rPr>
      </w:pPr>
    </w:p>
    <w:p w:rsidR="000C35FE" w:rsidRDefault="000C35FE" w:rsidP="000C0598">
      <w:pPr>
        <w:pStyle w:val="NoSpacing"/>
        <w:jc w:val="center"/>
        <w:rPr>
          <w:szCs w:val="24"/>
        </w:rPr>
      </w:pPr>
    </w:p>
    <w:p w:rsidR="000C0598" w:rsidRDefault="000C0598" w:rsidP="000C0598">
      <w:pPr>
        <w:pStyle w:val="NoSpacing"/>
        <w:jc w:val="center"/>
        <w:rPr>
          <w:szCs w:val="24"/>
        </w:rPr>
      </w:pPr>
    </w:p>
    <w:p w:rsidR="000C0598" w:rsidRDefault="000C0598" w:rsidP="000C0598">
      <w:pPr>
        <w:pStyle w:val="NoSpacing"/>
        <w:rPr>
          <w:szCs w:val="24"/>
        </w:rPr>
      </w:pPr>
      <w:r>
        <w:rPr>
          <w:szCs w:val="24"/>
        </w:rPr>
        <w:t>How ironic it was today, after a true friend sent me the following, about a student who prevailed, after she had spent years feeling “dumb” in school.  Please read the attached.  It is quite a story.</w:t>
      </w:r>
    </w:p>
    <w:p w:rsidR="000C0598" w:rsidRDefault="000C0598" w:rsidP="000C0598">
      <w:pPr>
        <w:pStyle w:val="NoSpacing"/>
        <w:rPr>
          <w:szCs w:val="24"/>
        </w:rPr>
      </w:pPr>
    </w:p>
    <w:p w:rsidR="000C0598" w:rsidRDefault="00154728" w:rsidP="000C0598">
      <w:pPr>
        <w:pStyle w:val="NoSpacing"/>
        <w:rPr>
          <w:szCs w:val="24"/>
        </w:rPr>
      </w:pPr>
      <w:r>
        <w:rPr>
          <w:szCs w:val="24"/>
        </w:rPr>
        <w:t>Why have I shared</w:t>
      </w:r>
      <w:r w:rsidR="000C0598">
        <w:rPr>
          <w:szCs w:val="24"/>
        </w:rPr>
        <w:t xml:space="preserve"> this </w:t>
      </w:r>
      <w:r>
        <w:rPr>
          <w:szCs w:val="24"/>
        </w:rPr>
        <w:t>with</w:t>
      </w:r>
      <w:r w:rsidR="000C0598">
        <w:rPr>
          <w:szCs w:val="24"/>
        </w:rPr>
        <w:t xml:space="preserve"> you?</w:t>
      </w:r>
    </w:p>
    <w:p w:rsidR="000C0598" w:rsidRDefault="000C0598" w:rsidP="000C0598">
      <w:pPr>
        <w:pStyle w:val="NoSpacing"/>
        <w:rPr>
          <w:szCs w:val="24"/>
        </w:rPr>
      </w:pPr>
    </w:p>
    <w:p w:rsidR="00BE1739" w:rsidRDefault="00A94544" w:rsidP="000C0598">
      <w:pPr>
        <w:pStyle w:val="NoSpacing"/>
        <w:rPr>
          <w:szCs w:val="24"/>
        </w:rPr>
      </w:pPr>
      <w:r>
        <w:rPr>
          <w:szCs w:val="24"/>
        </w:rPr>
        <w:t>First, b</w:t>
      </w:r>
      <w:r w:rsidR="000C0598">
        <w:rPr>
          <w:szCs w:val="24"/>
        </w:rPr>
        <w:t xml:space="preserve">ecause we are all </w:t>
      </w:r>
      <w:r w:rsidR="00000E81">
        <w:rPr>
          <w:i/>
          <w:szCs w:val="24"/>
        </w:rPr>
        <w:t>gifted</w:t>
      </w:r>
      <w:r w:rsidR="000C0598">
        <w:rPr>
          <w:szCs w:val="24"/>
        </w:rPr>
        <w:t xml:space="preserve"> in some ways and </w:t>
      </w:r>
      <w:r w:rsidR="00000E81">
        <w:rPr>
          <w:i/>
          <w:szCs w:val="24"/>
        </w:rPr>
        <w:t>limited</w:t>
      </w:r>
      <w:r w:rsidR="000C0598">
        <w:rPr>
          <w:szCs w:val="24"/>
        </w:rPr>
        <w:t xml:space="preserve"> in others.  </w:t>
      </w:r>
      <w:r w:rsidR="00000E81">
        <w:rPr>
          <w:szCs w:val="24"/>
        </w:rPr>
        <w:t xml:space="preserve">My late friend Eric Tennis, the happiest man in Watertown and one of the smartest about remembering people, was bound to a wheel chair his whole life.  People frequently underestimated his real gifts. </w:t>
      </w:r>
      <w:r w:rsidR="000C0598">
        <w:rPr>
          <w:szCs w:val="24"/>
        </w:rPr>
        <w:t xml:space="preserve">The gifted athlete may be an ineffective reader.  </w:t>
      </w:r>
      <w:r w:rsidR="000C35FE">
        <w:rPr>
          <w:szCs w:val="24"/>
        </w:rPr>
        <w:t xml:space="preserve">A proficient reader may not </w:t>
      </w:r>
      <w:r w:rsidR="00803276">
        <w:rPr>
          <w:szCs w:val="24"/>
        </w:rPr>
        <w:t xml:space="preserve">be able to replace a spark plug, </w:t>
      </w:r>
      <w:r w:rsidR="000C35FE">
        <w:rPr>
          <w:szCs w:val="24"/>
        </w:rPr>
        <w:t>fix a flat tire</w:t>
      </w:r>
      <w:r w:rsidR="00803276">
        <w:rPr>
          <w:szCs w:val="24"/>
        </w:rPr>
        <w:t>, replace a door, or read a blueprint</w:t>
      </w:r>
      <w:r w:rsidR="000C35FE">
        <w:rPr>
          <w:szCs w:val="24"/>
        </w:rPr>
        <w:t xml:space="preserve">.  </w:t>
      </w:r>
      <w:r w:rsidR="000C0598">
        <w:rPr>
          <w:szCs w:val="24"/>
        </w:rPr>
        <w:t>One student may not need pictures in the text, while the other may learn 90% of what she knows from the pictures in the text.</w:t>
      </w:r>
      <w:r w:rsidR="000C35FE">
        <w:rPr>
          <w:szCs w:val="24"/>
        </w:rPr>
        <w:t xml:space="preserve">  </w:t>
      </w:r>
      <w:r w:rsidR="00803276">
        <w:rPr>
          <w:szCs w:val="24"/>
        </w:rPr>
        <w:t xml:space="preserve">There are at </w:t>
      </w:r>
      <w:r w:rsidR="00BE1739">
        <w:rPr>
          <w:szCs w:val="24"/>
        </w:rPr>
        <w:t xml:space="preserve">least five different ways people learn, from tactile and graphic to getting info out of a book by reading it ourselves.  </w:t>
      </w:r>
    </w:p>
    <w:p w:rsidR="00BE1739" w:rsidRDefault="00BE1739" w:rsidP="000C0598">
      <w:pPr>
        <w:pStyle w:val="NoSpacing"/>
        <w:rPr>
          <w:szCs w:val="24"/>
        </w:rPr>
      </w:pPr>
    </w:p>
    <w:p w:rsidR="000C0598" w:rsidRDefault="00BE1739" w:rsidP="000C0598">
      <w:pPr>
        <w:pStyle w:val="NoSpacing"/>
        <w:rPr>
          <w:szCs w:val="24"/>
        </w:rPr>
      </w:pPr>
      <w:r>
        <w:rPr>
          <w:szCs w:val="24"/>
        </w:rPr>
        <w:t>You have to wonder about why schools have spent the past 150 years using the “book” method, when there are so many other ways “smart” people learn.</w:t>
      </w:r>
    </w:p>
    <w:p w:rsidR="00A94544" w:rsidRDefault="00A94544" w:rsidP="000C0598">
      <w:pPr>
        <w:pStyle w:val="NoSpacing"/>
        <w:rPr>
          <w:szCs w:val="24"/>
        </w:rPr>
      </w:pPr>
    </w:p>
    <w:p w:rsidR="00A94544" w:rsidRDefault="00A94544" w:rsidP="000C0598">
      <w:pPr>
        <w:pStyle w:val="NoSpacing"/>
        <w:rPr>
          <w:szCs w:val="24"/>
        </w:rPr>
      </w:pPr>
      <w:r>
        <w:rPr>
          <w:szCs w:val="24"/>
        </w:rPr>
        <w:t>Teachers know we have to get beyond feeling dumb for students to learn.  I tell all of my students on the first day of class, “You are all smart at something; maybe smart at lots of things.  It’s my job and my privilege to figure out how you are smart and teach to that.  You can help me figure it out.”</w:t>
      </w:r>
    </w:p>
    <w:p w:rsidR="00A94544" w:rsidRDefault="00A94544" w:rsidP="000C0598">
      <w:pPr>
        <w:pStyle w:val="NoSpacing"/>
        <w:rPr>
          <w:szCs w:val="24"/>
        </w:rPr>
      </w:pPr>
    </w:p>
    <w:p w:rsidR="00A94544" w:rsidRDefault="00A94544" w:rsidP="000C0598">
      <w:pPr>
        <w:pStyle w:val="NoSpacing"/>
        <w:rPr>
          <w:szCs w:val="24"/>
        </w:rPr>
      </w:pPr>
      <w:r>
        <w:rPr>
          <w:szCs w:val="24"/>
        </w:rPr>
        <w:t>Remember the ACT test from high school?  I got a 99+% on the reading comprehension part and a 19% on that impossible part where they had pulleys and ropes or boxes that were unfolded.  It was like a foreign language to me.</w:t>
      </w:r>
    </w:p>
    <w:p w:rsidR="00A94544" w:rsidRDefault="00A94544" w:rsidP="000C0598">
      <w:pPr>
        <w:pStyle w:val="NoSpacing"/>
        <w:rPr>
          <w:szCs w:val="24"/>
        </w:rPr>
      </w:pPr>
    </w:p>
    <w:p w:rsidR="00A94544" w:rsidRDefault="00A94544" w:rsidP="000C0598">
      <w:pPr>
        <w:pStyle w:val="NoSpacing"/>
        <w:rPr>
          <w:szCs w:val="24"/>
        </w:rPr>
      </w:pPr>
      <w:r>
        <w:rPr>
          <w:szCs w:val="24"/>
        </w:rPr>
        <w:t>So it was with a student of mine today.</w:t>
      </w:r>
    </w:p>
    <w:p w:rsidR="00A94544" w:rsidRDefault="00A94544" w:rsidP="000C0598">
      <w:pPr>
        <w:pStyle w:val="NoSpacing"/>
        <w:rPr>
          <w:szCs w:val="24"/>
        </w:rPr>
      </w:pPr>
    </w:p>
    <w:p w:rsidR="00A94544" w:rsidRDefault="00A94544" w:rsidP="000C0598">
      <w:pPr>
        <w:pStyle w:val="NoSpacing"/>
        <w:rPr>
          <w:szCs w:val="24"/>
        </w:rPr>
      </w:pPr>
      <w:r>
        <w:rPr>
          <w:szCs w:val="24"/>
        </w:rPr>
        <w:t>He dropped out of school because he “… didn’t do well on tests.”</w:t>
      </w:r>
    </w:p>
    <w:p w:rsidR="00A94544" w:rsidRDefault="00A94544" w:rsidP="000C0598">
      <w:pPr>
        <w:pStyle w:val="NoSpacing"/>
        <w:rPr>
          <w:szCs w:val="24"/>
        </w:rPr>
      </w:pPr>
    </w:p>
    <w:p w:rsidR="00A94544" w:rsidRDefault="00A94544" w:rsidP="000C0598">
      <w:pPr>
        <w:pStyle w:val="NoSpacing"/>
        <w:rPr>
          <w:szCs w:val="24"/>
        </w:rPr>
      </w:pPr>
      <w:r>
        <w:rPr>
          <w:szCs w:val="24"/>
        </w:rPr>
        <w:t>That’s sad because he was a very “hands on” young man, a gifted musician, and a learner who excelled when he could “picture” what he learned.</w:t>
      </w:r>
      <w:r w:rsidR="00C0400D">
        <w:rPr>
          <w:szCs w:val="24"/>
        </w:rPr>
        <w:t xml:space="preserve">  Yet he felt “dumb.”</w:t>
      </w:r>
    </w:p>
    <w:p w:rsidR="00BE1739" w:rsidRDefault="00BE1739" w:rsidP="000C0598">
      <w:pPr>
        <w:pStyle w:val="NoSpacing"/>
        <w:rPr>
          <w:szCs w:val="24"/>
        </w:rPr>
      </w:pPr>
    </w:p>
    <w:p w:rsidR="00BE1739" w:rsidRDefault="00BE1739" w:rsidP="000C0598">
      <w:pPr>
        <w:pStyle w:val="NoSpacing"/>
        <w:rPr>
          <w:szCs w:val="24"/>
        </w:rPr>
      </w:pPr>
      <w:r>
        <w:rPr>
          <w:szCs w:val="24"/>
        </w:rPr>
        <w:t>So, I invite you t</w:t>
      </w:r>
      <w:r w:rsidR="00C0400D">
        <w:rPr>
          <w:szCs w:val="24"/>
        </w:rPr>
        <w:t>o</w:t>
      </w:r>
      <w:r>
        <w:rPr>
          <w:szCs w:val="24"/>
        </w:rPr>
        <w:t xml:space="preserve"> read the following, and consider whether there are ways we can teach </w:t>
      </w:r>
      <w:r w:rsidR="00803276">
        <w:rPr>
          <w:szCs w:val="24"/>
        </w:rPr>
        <w:t xml:space="preserve">to </w:t>
      </w:r>
      <w:r>
        <w:rPr>
          <w:szCs w:val="24"/>
        </w:rPr>
        <w:t xml:space="preserve">the “smartness” of all our valuable students and assess their </w:t>
      </w:r>
      <w:r w:rsidR="00803276">
        <w:rPr>
          <w:szCs w:val="24"/>
        </w:rPr>
        <w:t xml:space="preserve">true </w:t>
      </w:r>
      <w:r>
        <w:rPr>
          <w:szCs w:val="24"/>
        </w:rPr>
        <w:t>skills and abilities.</w:t>
      </w:r>
    </w:p>
    <w:p w:rsidR="000C35FE" w:rsidRDefault="000C35FE" w:rsidP="000C0598">
      <w:pPr>
        <w:pStyle w:val="NoSpacing"/>
        <w:rPr>
          <w:szCs w:val="24"/>
        </w:rPr>
      </w:pPr>
    </w:p>
    <w:p w:rsidR="000C35FE" w:rsidRDefault="000C35FE" w:rsidP="000C0598">
      <w:pPr>
        <w:pStyle w:val="NoSpacing"/>
        <w:rPr>
          <w:szCs w:val="24"/>
        </w:rPr>
      </w:pPr>
    </w:p>
    <w:p w:rsidR="00BE1739" w:rsidRDefault="00BE1739" w:rsidP="00BE1739">
      <w:pPr>
        <w:pStyle w:val="NoSpacing"/>
        <w:ind w:left="720"/>
        <w:rPr>
          <w:szCs w:val="24"/>
        </w:rPr>
      </w:pPr>
    </w:p>
    <w:p w:rsidR="006115DB" w:rsidRDefault="006115DB" w:rsidP="006115D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9"/>
        </w:rPr>
      </w:pPr>
    </w:p>
    <w:p w:rsidR="006115DB" w:rsidRDefault="006115DB" w:rsidP="006115D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9"/>
        </w:rPr>
      </w:pPr>
    </w:p>
    <w:p w:rsidR="006115DB" w:rsidRDefault="006115DB" w:rsidP="006115D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9"/>
        </w:rPr>
      </w:pPr>
    </w:p>
    <w:p w:rsidR="006115DB" w:rsidRDefault="006115DB" w:rsidP="006115D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9"/>
        </w:rPr>
      </w:pPr>
    </w:p>
    <w:p w:rsidR="006115DB" w:rsidRDefault="006115DB" w:rsidP="006115DB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9"/>
        </w:rPr>
      </w:pPr>
    </w:p>
    <w:p w:rsidR="006115DB" w:rsidRPr="000C35FE" w:rsidRDefault="006115DB" w:rsidP="006115DB">
      <w:pPr>
        <w:spacing w:after="0" w:line="240" w:lineRule="auto"/>
        <w:jc w:val="center"/>
        <w:rPr>
          <w:rFonts w:ascii="Verdana" w:eastAsia="Times New Roman" w:hAnsi="Verdana" w:cs="Times New Roman"/>
          <w:sz w:val="19"/>
          <w:szCs w:val="19"/>
        </w:rPr>
      </w:pPr>
      <w:r w:rsidRPr="000C35FE">
        <w:rPr>
          <w:rFonts w:ascii="Verdana" w:eastAsia="Times New Roman" w:hAnsi="Verdana" w:cs="Times New Roman"/>
          <w:b/>
          <w:bCs/>
          <w:sz w:val="19"/>
        </w:rPr>
        <w:t>Teaching Philosophy</w:t>
      </w:r>
      <w:r w:rsidRPr="000C35FE">
        <w:rPr>
          <w:rFonts w:ascii="Verdana" w:eastAsia="Times New Roman" w:hAnsi="Verdana" w:cs="Times New Roman"/>
          <w:sz w:val="19"/>
          <w:szCs w:val="19"/>
        </w:rPr>
        <w:t xml:space="preserve"> </w:t>
      </w:r>
    </w:p>
    <w:p w:rsidR="006115DB" w:rsidRDefault="006115DB" w:rsidP="006115DB">
      <w:pPr>
        <w:spacing w:after="0" w:line="240" w:lineRule="auto"/>
        <w:jc w:val="center"/>
        <w:rPr>
          <w:rFonts w:ascii="Verdana" w:eastAsia="Times New Roman" w:hAnsi="Verdana" w:cs="Times New Roman"/>
          <w:sz w:val="19"/>
          <w:szCs w:val="19"/>
        </w:rPr>
      </w:pPr>
      <w:r w:rsidRPr="000C35FE">
        <w:rPr>
          <w:rFonts w:ascii="Verdana" w:eastAsia="Times New Roman" w:hAnsi="Verdana" w:cs="Times New Roman"/>
          <w:i/>
          <w:iCs/>
          <w:sz w:val="19"/>
        </w:rPr>
        <w:t>To understand who I am as a teacher, I must explain my history as a learner.</w:t>
      </w:r>
      <w:r w:rsidRPr="000C35FE">
        <w:rPr>
          <w:rFonts w:ascii="Verdana" w:eastAsia="Times New Roman" w:hAnsi="Verdana" w:cs="Times New Roman"/>
          <w:sz w:val="19"/>
          <w:szCs w:val="19"/>
        </w:rPr>
        <w:t xml:space="preserve"> </w:t>
      </w:r>
    </w:p>
    <w:p w:rsidR="006115DB" w:rsidRPr="000C35FE" w:rsidRDefault="006115DB" w:rsidP="006115DB">
      <w:pPr>
        <w:spacing w:after="0" w:line="240" w:lineRule="auto"/>
        <w:rPr>
          <w:rFonts w:ascii="Verdana" w:eastAsia="Times New Roman" w:hAnsi="Verdana" w:cs="Times New Roman"/>
          <w:sz w:val="19"/>
          <w:szCs w:val="19"/>
        </w:rPr>
      </w:pPr>
    </w:p>
    <w:p w:rsidR="006115DB" w:rsidRPr="000C35FE" w:rsidRDefault="006115DB" w:rsidP="006115DB">
      <w:pPr>
        <w:spacing w:after="0" w:line="240" w:lineRule="auto"/>
        <w:rPr>
          <w:rFonts w:ascii="Verdana" w:eastAsia="Times New Roman" w:hAnsi="Verdana" w:cs="Times New Roman"/>
          <w:sz w:val="19"/>
          <w:szCs w:val="19"/>
        </w:rPr>
      </w:pPr>
      <w:r>
        <w:rPr>
          <w:rFonts w:ascii="Verdana" w:eastAsia="Times New Roman" w:hAnsi="Verdana" w:cs="Times New Roman"/>
          <w:noProof/>
          <w:sz w:val="19"/>
          <w:szCs w:val="19"/>
        </w:rPr>
        <w:drawing>
          <wp:anchor distT="0" distB="0" distL="0" distR="0" simplePos="0" relativeHeight="251659264" behindDoc="1" locked="0" layoutInCell="1" allowOverlap="0">
            <wp:simplePos x="0" y="0"/>
            <wp:positionH relativeFrom="column">
              <wp:posOffset>80010</wp:posOffset>
            </wp:positionH>
            <wp:positionV relativeFrom="line">
              <wp:posOffset>139065</wp:posOffset>
            </wp:positionV>
            <wp:extent cx="1337310" cy="1546860"/>
            <wp:effectExtent l="19050" t="0" r="0" b="0"/>
            <wp:wrapTight wrapText="bothSides">
              <wp:wrapPolygon edited="0">
                <wp:start x="-308" y="0"/>
                <wp:lineTo x="-308" y="21281"/>
                <wp:lineTo x="21538" y="21281"/>
                <wp:lineTo x="21538" y="0"/>
                <wp:lineTo x="-308" y="0"/>
              </wp:wrapPolygon>
            </wp:wrapTight>
            <wp:docPr id="1" name="Picture 2" descr="l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z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15DB" w:rsidRPr="000C35FE" w:rsidRDefault="006115DB" w:rsidP="006115DB">
      <w:pPr>
        <w:spacing w:after="0" w:line="240" w:lineRule="auto"/>
        <w:ind w:left="2880"/>
        <w:rPr>
          <w:rFonts w:ascii="Verdana" w:eastAsia="Times New Roman" w:hAnsi="Verdana" w:cs="Times New Roman"/>
          <w:sz w:val="19"/>
          <w:szCs w:val="19"/>
        </w:rPr>
      </w:pPr>
      <w:r w:rsidRPr="000C35FE">
        <w:rPr>
          <w:rFonts w:ascii="Verdana" w:eastAsia="Times New Roman" w:hAnsi="Verdana" w:cs="Times New Roman"/>
          <w:sz w:val="19"/>
          <w:szCs w:val="19"/>
        </w:rPr>
        <w:t xml:space="preserve">In 2nd grade, </w:t>
      </w:r>
      <w:r w:rsidRPr="00CF355C">
        <w:rPr>
          <w:rFonts w:ascii="Verdana" w:eastAsia="Times New Roman" w:hAnsi="Verdana" w:cs="Times New Roman"/>
          <w:sz w:val="19"/>
          <w:szCs w:val="19"/>
          <w:highlight w:val="yellow"/>
        </w:rPr>
        <w:t xml:space="preserve">after taking the California Achievement Test, I learned that I was not as </w:t>
      </w:r>
      <w:r w:rsidRPr="00803276">
        <w:rPr>
          <w:rFonts w:ascii="Verdana" w:eastAsia="Times New Roman" w:hAnsi="Verdana" w:cs="Times New Roman"/>
          <w:sz w:val="19"/>
          <w:szCs w:val="19"/>
          <w:highlight w:val="yellow"/>
          <w:u w:val="single"/>
        </w:rPr>
        <w:t>smart</w:t>
      </w:r>
      <w:r w:rsidRPr="00CF355C">
        <w:rPr>
          <w:rFonts w:ascii="Verdana" w:eastAsia="Times New Roman" w:hAnsi="Verdana" w:cs="Times New Roman"/>
          <w:sz w:val="19"/>
          <w:szCs w:val="19"/>
          <w:highlight w:val="yellow"/>
        </w:rPr>
        <w:t xml:space="preserve"> as my friends.  My test results labeled me “below grade level.”</w:t>
      </w:r>
      <w:r w:rsidRPr="000C35FE">
        <w:rPr>
          <w:rFonts w:ascii="Verdana" w:eastAsia="Times New Roman" w:hAnsi="Verdana" w:cs="Times New Roman"/>
          <w:sz w:val="19"/>
          <w:szCs w:val="19"/>
        </w:rPr>
        <w:t xml:space="preserve">  This low achieving label was reinforced throughout elementary school by experiences such as being sent to the second grade classroom for reading when I was in fourth grade.  I was diagnosed with a speech impediment and was “taken out” of the regular classes multiple times during the school week.  I felt different.  I lost interest in school.  </w:t>
      </w:r>
      <w:r w:rsidRPr="00803276">
        <w:rPr>
          <w:rFonts w:ascii="Verdana" w:eastAsia="Times New Roman" w:hAnsi="Verdana" w:cs="Times New Roman"/>
          <w:sz w:val="19"/>
          <w:szCs w:val="19"/>
          <w:highlight w:val="magenta"/>
        </w:rPr>
        <w:t>I stopped trying</w:t>
      </w:r>
      <w:r w:rsidRPr="000C35FE">
        <w:rPr>
          <w:rFonts w:ascii="Verdana" w:eastAsia="Times New Roman" w:hAnsi="Verdana" w:cs="Times New Roman"/>
          <w:sz w:val="19"/>
          <w:szCs w:val="19"/>
        </w:rPr>
        <w:t>.  In middle school, I often repeated courses.  When I entered high school, the label came with me.</w:t>
      </w:r>
    </w:p>
    <w:p w:rsidR="006115DB" w:rsidRPr="000C35FE" w:rsidRDefault="006115DB" w:rsidP="006115DB">
      <w:pPr>
        <w:spacing w:after="0" w:line="240" w:lineRule="auto"/>
        <w:rPr>
          <w:rFonts w:ascii="Verdana" w:eastAsia="Times New Roman" w:hAnsi="Verdana" w:cs="Times New Roman"/>
          <w:sz w:val="19"/>
          <w:szCs w:val="19"/>
        </w:rPr>
      </w:pPr>
    </w:p>
    <w:p w:rsidR="006115DB" w:rsidRPr="000C35FE" w:rsidRDefault="006115DB" w:rsidP="006115DB">
      <w:pPr>
        <w:spacing w:after="0" w:line="240" w:lineRule="auto"/>
        <w:rPr>
          <w:rFonts w:ascii="Verdana" w:eastAsia="Times New Roman" w:hAnsi="Verdana" w:cs="Times New Roman"/>
          <w:sz w:val="19"/>
          <w:szCs w:val="19"/>
        </w:rPr>
      </w:pPr>
      <w:r w:rsidRPr="000C35FE">
        <w:rPr>
          <w:rFonts w:ascii="Verdana" w:eastAsia="Times New Roman" w:hAnsi="Verdana" w:cs="Times New Roman"/>
          <w:sz w:val="19"/>
          <w:szCs w:val="19"/>
        </w:rPr>
        <w:t xml:space="preserve">In 11th grade, as a dare from my friends, I signed up for advanced placement history.  Because of my poor academic record, my parents had to sign a release form so that I was allowed to attend. When I entered the class, instead of being labeled, </w:t>
      </w:r>
      <w:r w:rsidRPr="00CF355C">
        <w:rPr>
          <w:rFonts w:ascii="Verdana" w:eastAsia="Times New Roman" w:hAnsi="Verdana" w:cs="Times New Roman"/>
          <w:sz w:val="19"/>
          <w:szCs w:val="19"/>
          <w:highlight w:val="yellow"/>
        </w:rPr>
        <w:t>I met the first teacher who told me I was smart!</w:t>
      </w:r>
      <w:r w:rsidRPr="000C35FE">
        <w:rPr>
          <w:rFonts w:ascii="Verdana" w:eastAsia="Times New Roman" w:hAnsi="Verdana" w:cs="Times New Roman"/>
          <w:sz w:val="19"/>
          <w:szCs w:val="19"/>
        </w:rPr>
        <w:t xml:space="preserve">  I discovered I was </w:t>
      </w:r>
      <w:r w:rsidRPr="00803276">
        <w:rPr>
          <w:rFonts w:ascii="Verdana" w:eastAsia="Times New Roman" w:hAnsi="Verdana" w:cs="Times New Roman"/>
          <w:sz w:val="19"/>
          <w:szCs w:val="19"/>
          <w:highlight w:val="yellow"/>
        </w:rPr>
        <w:t>not “stupid”,</w:t>
      </w:r>
      <w:r w:rsidRPr="000C35FE">
        <w:rPr>
          <w:rFonts w:ascii="Verdana" w:eastAsia="Times New Roman" w:hAnsi="Verdana" w:cs="Times New Roman"/>
          <w:sz w:val="19"/>
          <w:szCs w:val="19"/>
        </w:rPr>
        <w:t xml:space="preserve"> rather </w:t>
      </w:r>
      <w:r w:rsidRPr="00CF355C">
        <w:rPr>
          <w:rFonts w:ascii="Verdana" w:eastAsia="Times New Roman" w:hAnsi="Verdana" w:cs="Times New Roman"/>
          <w:sz w:val="19"/>
          <w:szCs w:val="19"/>
          <w:highlight w:val="yellow"/>
        </w:rPr>
        <w:t>I just learned differently than my peers</w:t>
      </w:r>
      <w:r w:rsidRPr="000C35FE">
        <w:rPr>
          <w:rFonts w:ascii="Verdana" w:eastAsia="Times New Roman" w:hAnsi="Verdana" w:cs="Times New Roman"/>
          <w:sz w:val="19"/>
          <w:szCs w:val="19"/>
        </w:rPr>
        <w:t xml:space="preserve">.  </w:t>
      </w:r>
      <w:r w:rsidRPr="00CF355C">
        <w:rPr>
          <w:rFonts w:ascii="Verdana" w:eastAsia="Times New Roman" w:hAnsi="Verdana" w:cs="Times New Roman"/>
          <w:sz w:val="19"/>
          <w:szCs w:val="19"/>
          <w:highlight w:val="green"/>
        </w:rPr>
        <w:t>Learning how to learn, not only turned me into a successful student, but it motivated me to help other students who were struggling in traditional classrooms</w:t>
      </w:r>
      <w:r w:rsidRPr="000C35FE">
        <w:rPr>
          <w:rFonts w:ascii="Verdana" w:eastAsia="Times New Roman" w:hAnsi="Verdana" w:cs="Times New Roman"/>
          <w:sz w:val="19"/>
          <w:szCs w:val="19"/>
        </w:rPr>
        <w:t>.  As a result of hard work, my grades improved and I was accepted into university.  I earned my teaching certificate, and began teaching high school students.  Unlike many teachers who wanted to teach advanced placement learners, I hoped to teach the low achieving students.  Although I no longer teach high school I continue to work hard to help struggling students in my university courses.</w:t>
      </w:r>
    </w:p>
    <w:p w:rsidR="006115DB" w:rsidRPr="000C35FE" w:rsidRDefault="006115DB" w:rsidP="006115DB">
      <w:pPr>
        <w:spacing w:after="0" w:line="240" w:lineRule="auto"/>
        <w:rPr>
          <w:rFonts w:ascii="Verdana" w:eastAsia="Times New Roman" w:hAnsi="Verdana" w:cs="Times New Roman"/>
          <w:sz w:val="19"/>
          <w:szCs w:val="19"/>
        </w:rPr>
      </w:pPr>
      <w:r w:rsidRPr="000C35FE">
        <w:rPr>
          <w:rFonts w:ascii="Verdana" w:eastAsia="Times New Roman" w:hAnsi="Verdana" w:cs="Times New Roman"/>
          <w:sz w:val="19"/>
          <w:szCs w:val="19"/>
        </w:rPr>
        <w:br/>
      </w:r>
      <w:r w:rsidRPr="00CF355C">
        <w:rPr>
          <w:rFonts w:ascii="Verdana" w:eastAsia="Times New Roman" w:hAnsi="Verdana" w:cs="Times New Roman"/>
          <w:sz w:val="19"/>
          <w:szCs w:val="19"/>
          <w:highlight w:val="yellow"/>
        </w:rPr>
        <w:t>I believe every student should be acknowledged as individuals who have something important to contribute to class.</w:t>
      </w:r>
    </w:p>
    <w:p w:rsidR="006115DB" w:rsidRPr="000C35FE" w:rsidRDefault="006115DB" w:rsidP="006115DB">
      <w:pPr>
        <w:spacing w:after="0" w:line="240" w:lineRule="auto"/>
        <w:rPr>
          <w:rFonts w:ascii="Verdana" w:eastAsia="Times New Roman" w:hAnsi="Verdana" w:cs="Times New Roman"/>
          <w:sz w:val="19"/>
          <w:szCs w:val="19"/>
        </w:rPr>
      </w:pPr>
    </w:p>
    <w:p w:rsidR="006115DB" w:rsidRPr="000C35FE" w:rsidRDefault="006115DB" w:rsidP="006115DB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0C35FE">
        <w:rPr>
          <w:rFonts w:ascii="Verdana" w:eastAsia="Times New Roman" w:hAnsi="Verdana" w:cs="Times New Roman"/>
          <w:sz w:val="20"/>
          <w:szCs w:val="20"/>
        </w:rPr>
        <w:t xml:space="preserve">I believe the best teaching I have done is in cooperation and collaboration with faculty, staff, and students. There is an old Latin proverb, which states, </w:t>
      </w:r>
      <w:r w:rsidRPr="000C35FE">
        <w:rPr>
          <w:rFonts w:ascii="Verdana" w:eastAsia="Times New Roman" w:hAnsi="Verdana" w:cs="Times New Roman"/>
          <w:i/>
          <w:iCs/>
          <w:sz w:val="20"/>
          <w:highlight w:val="yellow"/>
        </w:rPr>
        <w:t>by learning you will teach; by teaching you will learn</w:t>
      </w:r>
      <w:r w:rsidRPr="000C35FE">
        <w:rPr>
          <w:rFonts w:ascii="Verdana" w:eastAsia="Times New Roman" w:hAnsi="Verdana" w:cs="Times New Roman"/>
          <w:sz w:val="20"/>
          <w:szCs w:val="20"/>
          <w:highlight w:val="yellow"/>
        </w:rPr>
        <w:t>.</w:t>
      </w:r>
      <w:r w:rsidRPr="000C35FE">
        <w:rPr>
          <w:rFonts w:ascii="Verdana" w:eastAsia="Times New Roman" w:hAnsi="Verdana" w:cs="Times New Roman"/>
          <w:sz w:val="20"/>
          <w:szCs w:val="20"/>
        </w:rPr>
        <w:t xml:space="preserve">  I believe this proverb reflects </w:t>
      </w:r>
      <w:proofErr w:type="gramStart"/>
      <w:r w:rsidRPr="000C35FE">
        <w:rPr>
          <w:rFonts w:ascii="Verdana" w:eastAsia="Times New Roman" w:hAnsi="Verdana" w:cs="Times New Roman"/>
          <w:sz w:val="20"/>
          <w:szCs w:val="20"/>
        </w:rPr>
        <w:t>myself</w:t>
      </w:r>
      <w:proofErr w:type="gramEnd"/>
      <w:r w:rsidRPr="000C35FE">
        <w:rPr>
          <w:rFonts w:ascii="Verdana" w:eastAsia="Times New Roman" w:hAnsi="Verdana" w:cs="Times New Roman"/>
          <w:sz w:val="20"/>
          <w:szCs w:val="20"/>
        </w:rPr>
        <w:t xml:space="preserve"> as an educator.  As a teacher, I am always learning from my students and colleagues. I try to model teacher as learner to my own students.  Particularly since my students are going to be teachers one day, I want them to understand that learning never stops.  I also want them to understand that a test score cannot define one’s ability to learn.  I am not ashamed that I had a failing academic record for many </w:t>
      </w:r>
      <w:proofErr w:type="gramStart"/>
      <w:r w:rsidRPr="000C35FE">
        <w:rPr>
          <w:rFonts w:ascii="Verdana" w:eastAsia="Times New Roman" w:hAnsi="Verdana" w:cs="Times New Roman"/>
          <w:sz w:val="20"/>
          <w:szCs w:val="20"/>
        </w:rPr>
        <w:t>years,</w:t>
      </w:r>
      <w:proofErr w:type="gramEnd"/>
      <w:r w:rsidRPr="000C35FE">
        <w:rPr>
          <w:rFonts w:ascii="Verdana" w:eastAsia="Times New Roman" w:hAnsi="Verdana" w:cs="Times New Roman"/>
          <w:sz w:val="20"/>
          <w:szCs w:val="20"/>
        </w:rPr>
        <w:t xml:space="preserve"> because I think those experiences have made me a better educator.   I consider every teaching opportunity a great privilege, a privilege that as a “low achieving” 2nd grader I never thought I would be able to have.</w:t>
      </w:r>
    </w:p>
    <w:p w:rsidR="000C35FE" w:rsidRPr="000C0598" w:rsidRDefault="000C35FE" w:rsidP="000C0598">
      <w:pPr>
        <w:pStyle w:val="NoSpacing"/>
        <w:rPr>
          <w:szCs w:val="24"/>
        </w:rPr>
      </w:pPr>
    </w:p>
    <w:sectPr w:rsidR="000C35FE" w:rsidRPr="000C0598" w:rsidSect="00BD5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0C0598"/>
    <w:rsid w:val="00000E81"/>
    <w:rsid w:val="000C0598"/>
    <w:rsid w:val="000C35FE"/>
    <w:rsid w:val="00154728"/>
    <w:rsid w:val="001869E3"/>
    <w:rsid w:val="00277399"/>
    <w:rsid w:val="002E44D7"/>
    <w:rsid w:val="006115DB"/>
    <w:rsid w:val="00803276"/>
    <w:rsid w:val="00A94544"/>
    <w:rsid w:val="00BD547B"/>
    <w:rsid w:val="00BE1739"/>
    <w:rsid w:val="00C0400D"/>
    <w:rsid w:val="00CF355C"/>
    <w:rsid w:val="00DB0B1B"/>
    <w:rsid w:val="00FA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4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059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C35FE"/>
    <w:rPr>
      <w:color w:val="000066"/>
      <w:u w:val="single"/>
    </w:rPr>
  </w:style>
  <w:style w:type="paragraph" w:styleId="NormalWeb">
    <w:name w:val="Normal (Web)"/>
    <w:basedOn w:val="Normal"/>
    <w:uiPriority w:val="99"/>
    <w:semiHidden/>
    <w:unhideWhenUsed/>
    <w:rsid w:val="000C35FE"/>
    <w:pPr>
      <w:spacing w:after="0" w:line="240" w:lineRule="auto"/>
    </w:pPr>
    <w:rPr>
      <w:rFonts w:ascii="Verdana" w:eastAsia="Times New Roman" w:hAnsi="Verdana" w:cs="Times New Roman"/>
      <w:sz w:val="23"/>
      <w:szCs w:val="23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C35FE"/>
    <w:pPr>
      <w:pBdr>
        <w:bottom w:val="single" w:sz="6" w:space="1" w:color="auto"/>
      </w:pBdr>
      <w:spacing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C35FE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C35FE"/>
    <w:pPr>
      <w:pBdr>
        <w:top w:val="single" w:sz="6" w:space="1" w:color="auto"/>
      </w:pBdr>
      <w:spacing w:after="0"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C35FE"/>
    <w:rPr>
      <w:rFonts w:eastAsia="Times New Roman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0C35FE"/>
    <w:rPr>
      <w:b/>
      <w:bCs/>
    </w:rPr>
  </w:style>
  <w:style w:type="character" w:styleId="Emphasis">
    <w:name w:val="Emphasis"/>
    <w:basedOn w:val="DefaultParagraphFont"/>
    <w:uiPriority w:val="20"/>
    <w:qFormat/>
    <w:rsid w:val="000C35F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5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7446">
          <w:marLeft w:val="108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461278">
          <w:marLeft w:val="0"/>
          <w:marRight w:val="0"/>
          <w:marTop w:val="144"/>
          <w:marBottom w:val="0"/>
          <w:divBdr>
            <w:top w:val="single" w:sz="4" w:space="4" w:color="3F4E7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9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5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7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77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9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0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14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LATI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</dc:creator>
  <cp:keywords/>
  <dc:description/>
  <cp:lastModifiedBy>LATI</cp:lastModifiedBy>
  <cp:revision>3</cp:revision>
  <dcterms:created xsi:type="dcterms:W3CDTF">2009-10-07T13:52:00Z</dcterms:created>
  <dcterms:modified xsi:type="dcterms:W3CDTF">2009-11-22T17:35:00Z</dcterms:modified>
</cp:coreProperties>
</file>